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ТРЕБОВАНИЕ ОБ УМЕНЬШЕНИИ ЦЕНЫ ТОВАРА</w:t>
      </w:r>
    </w:p>
    <w:p>
      <w:pPr>
        <w:pStyle w:val="Normal"/>
      </w:pPr>
      <w:r>
        <w:t xml:space="preserve">[Дата покупки] я приобрёл(а) у вас [Товар, модель и серийный номер] за [Цена покупки] рублей. Дата передачи — [Дата]. Гарантия: [Сведения о гарантии]. Покупку подтверждают [Подтверждение покупки].</w:t>
      </w:r>
    </w:p>
    <w:p>
      <w:pPr>
        <w:pStyle w:val="Normal"/>
      </w:pPr>
      <w:r>
        <w:t xml:space="preserve">[Дата] обнаружен недостаток: [Описание недостатка]. При продаже об этом недостатке меня не предупреждали.</w:t>
      </w:r>
    </w:p>
    <w:p>
      <w:pPr>
        <w:pStyle w:val="Normal"/>
      </w:pPr>
      <w:r>
        <w:t xml:space="preserve">На основании статьи 18 Закона РФ «О защите прав потребителей» требую соразмерно уменьшить покупную цену на [Сумма снижения] рублей и вернуть указанную разницу. Обоснование соразмерности: [Обоснование суммы снижения].</w:t>
      </w:r>
    </w:p>
    <w:p>
      <w:pPr>
        <w:pStyle w:val="Normal"/>
      </w:pPr>
      <w:r>
        <w:t xml:space="preserve">Прошу исполнить денежное требование в течение 7 дней, а при необходимой экспертизе — 14 дней со дня предъявления по статье 23 Единых правил Союзного государства. Способ возврата разницы: [Способ возврата и реквизиты].</w:t>
      </w:r>
    </w:p>
    <w:p>
      <w:pPr>
        <w:pStyle w:val="Normal"/>
      </w:pPr>
      <w:r>
        <w:t xml:space="preserve">Готов(а) предоставить товар для проверки: [Местонахождение товара и сведения о передаче]. Желаю участвовать в проверке качества и присутствовать при экспертизе, если она проводится; прошу заблаговременно сообщить место и время.</w:t>
      </w:r>
    </w:p>
    <w:p>
      <w:pPr>
        <w:pStyle w:val="Normal"/>
      </w:pPr>
      <w:r>
        <w:t xml:space="preserve">Ответ прошу направить [Контакт]. 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