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Address"/>
      </w:pPr>
      <w:r>
        <w:t xml:space="preserve">Кому: [Наименование продавца и адрес]</w:t>
      </w:r>
      <w:r>
        <w:br/>
      </w:r>
      <w:r>
        <w:t xml:space="preserve">От: [ФИО]</w:t>
      </w:r>
      <w:r>
        <w:br/>
      </w:r>
      <w:r>
        <w:t xml:space="preserve">Адрес для ответа: [Почтовый адрес]</w:t>
      </w:r>
      <w:r>
        <w:br/>
      </w:r>
      <w:r>
        <w:t xml:space="preserve">Контакт для связи: [Телефон или электронная почта]</w:t>
      </w:r>
    </w:p>
    <w:p>
      <w:pPr>
        <w:pStyle w:val="Title"/>
      </w:pPr>
      <w:r>
        <w:t xml:space="preserve">ЗАЯВЛЕНИЕ О ВОЗВРАТЕ ДЕНЕГ ПРИ ОТСУТСТВИИ ТОВАРА ДЛЯ ОБМЕНА</w:t>
      </w:r>
    </w:p>
    <w:p>
      <w:pPr>
        <w:pStyle w:val="Normal"/>
      </w:pPr>
      <w:r>
        <w:t xml:space="preserve">[Дата] я приобрёл(а) у вас [Товар] за [Сумма] рублей. Он не подошёл по [Причина обмена]. Товар не был в употреблении, сохранены [Состояние товара].</w:t>
      </w:r>
    </w:p>
    <w:p>
      <w:pPr>
        <w:pStyle w:val="Normal"/>
      </w:pPr>
      <w:r>
        <w:t xml:space="preserve">[Дата] я обратился(ась) за обменом на [Характеристики аналога]. На день обращения такой аналог отсутствует в продаже, что подтверждается [Подтверждение отсутствия аналога].</w:t>
      </w:r>
    </w:p>
    <w:p>
      <w:pPr>
        <w:pStyle w:val="Normal"/>
      </w:pPr>
      <w:r>
        <w:t xml:space="preserve">На основании пункта 2 статьи 25 Закона РФ «О защите прав потребителей» отказываюсь от договора и требую вернуть [Сумма] рублей в течение трёх дней со дня возврата товара. Товар возвращаю [Дата, способ и акт возврата]. Деньги прошу вернуть [Способ возврата и реквизиты].</w:t>
      </w:r>
    </w:p>
    <w:p>
      <w:pPr>
        <w:pStyle w:val="Normal"/>
      </w:pPr>
      <w:r>
        <w:t xml:space="preserve">Ответ прошу направить [Контакт]. Приложения: [Приложения].</w:t>
      </w:r>
    </w:p>
    <w:p>
      <w:pPr>
        <w:pStyle w:val="Normal"/>
      </w:pPr>
      <w:r>
        <w:t xml:space="preserve">[Дата]                         [Подпись] / [ФИО]</w:t>
      </w:r>
    </w:p>
    <w:sectPr>
      <w:pgSz w:w="11906" w:h="16838"/>
      <w:pgMar w:top="1134" w:right="1134" w:bottom="1134" w:left="1417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color w:val="000000"/>
        <w:sz w:val="24"/>
        <w:lang w:val="ru-RU"/>
      </w:rPr>
    </w:rPrDefault>
    <w:pPrDefault>
      <w:pPr>
        <w:spacing w:after="100" w:line="259" w:lineRule="auto"/>
        <w:widowControl/>
      </w:pPr>
    </w:pPrDefault>
  </w:docDefaults>
  <w:style w:type="paragraph" w:default="1" w:styleId="Normal">
    <w:name w:val="Normal"/>
  </w:style>
  <w:style w:type="paragraph" w:styleId="Address">
    <w:name w:val="Address"/>
    <w:basedOn w:val="Normal"/>
    <w:pPr>
      <w:ind w:left="4500"/>
      <w:keepNext/>
      <w:spacing w:after="200"/>
    </w:pPr>
  </w:style>
  <w:style w:type="paragraph" w:styleId="Title">
    <w:name w:val="Title"/>
    <w:basedOn w:val="Normal"/>
    <w:pPr>
      <w:jc w:val="center"/>
      <w:keepNext/>
      <w:keepLines/>
      <w:spacing w:before="80" w:after="200"/>
    </w:pPr>
    <w:rPr>
      <w:b/>
      <w:sz w:val="28"/>
      <w:color w:val="00000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